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785E" w:rsidRDefault="0042785E">
      <w:pPr>
        <w:rPr>
          <w:b/>
        </w:rPr>
      </w:pPr>
      <w:r w:rsidRPr="00E741E7">
        <w:rPr>
          <w:b/>
        </w:rPr>
        <w:t>INTESTAZIONE DITTA</w:t>
      </w:r>
    </w:p>
    <w:p w:rsidR="00860619" w:rsidRDefault="00860619">
      <w:pPr>
        <w:rPr>
          <w:b/>
        </w:rPr>
      </w:pPr>
    </w:p>
    <w:p w:rsidR="00860619" w:rsidRPr="00E741E7" w:rsidRDefault="00860619">
      <w:pPr>
        <w:rPr>
          <w:b/>
        </w:rPr>
      </w:pPr>
    </w:p>
    <w:p w:rsidR="00747211" w:rsidRPr="00E741E7" w:rsidRDefault="0042785E">
      <w:pPr>
        <w:rPr>
          <w:b/>
        </w:rPr>
      </w:pPr>
      <w:r w:rsidRPr="00E741E7">
        <w:rPr>
          <w:b/>
        </w:rPr>
        <w:t>OGGETTO: Verbale di costituzione del Comitato per l’applicazione e la verifica delle regole del Protocollo di regolamentazione.</w:t>
      </w:r>
    </w:p>
    <w:p w:rsidR="0042785E" w:rsidRPr="00E741E7" w:rsidRDefault="0042785E"/>
    <w:p w:rsidR="0042785E" w:rsidRPr="00E741E7" w:rsidRDefault="0042785E">
      <w:r w:rsidRPr="00E741E7">
        <w:t>I</w:t>
      </w:r>
      <w:r w:rsidR="00EA48F3" w:rsidRPr="00E741E7">
        <w:t>n</w:t>
      </w:r>
      <w:r w:rsidRPr="00E741E7">
        <w:t xml:space="preserve"> data …</w:t>
      </w:r>
      <w:proofErr w:type="gramStart"/>
      <w:r w:rsidRPr="00E741E7">
        <w:t>……</w:t>
      </w:r>
      <w:r w:rsidR="00EA48F3" w:rsidRPr="00E741E7">
        <w:t>.</w:t>
      </w:r>
      <w:proofErr w:type="gramEnd"/>
      <w:r w:rsidR="00AA671B" w:rsidRPr="00E741E7">
        <w:t>, presso la sede della ditta</w:t>
      </w:r>
      <w:r w:rsidR="00EA48F3" w:rsidRPr="00E741E7">
        <w:t xml:space="preserve"> ……..</w:t>
      </w:r>
      <w:r w:rsidR="00AA671B" w:rsidRPr="00E741E7">
        <w:t xml:space="preserve">, in relazione al Protocollo condiviso di regolamentazione delle misure per il contrasto e il contenimento delle diffusione del virus COVID-19 negli ambienti di lavoro – art 13, </w:t>
      </w:r>
      <w:r w:rsidR="00EA48F3" w:rsidRPr="00E741E7">
        <w:t xml:space="preserve">si costituisce </w:t>
      </w:r>
      <w:r w:rsidR="00AA671B" w:rsidRPr="00E741E7">
        <w:t>il Comitato per l’applicazione</w:t>
      </w:r>
      <w:r w:rsidR="00EA48F3" w:rsidRPr="00E741E7">
        <w:t xml:space="preserve"> ed il monitoraggio delle norma ivi contenute.</w:t>
      </w:r>
    </w:p>
    <w:p w:rsidR="00EA48F3" w:rsidRPr="00E741E7" w:rsidRDefault="00EA48F3">
      <w:r w:rsidRPr="00E741E7">
        <w:t>Il Comitato è composto da:</w:t>
      </w:r>
    </w:p>
    <w:p w:rsidR="00EA48F3" w:rsidRPr="00E741E7" w:rsidRDefault="00860619" w:rsidP="00EA48F3">
      <w:pPr>
        <w:pStyle w:val="Paragrafoelenco"/>
        <w:numPr>
          <w:ilvl w:val="0"/>
          <w:numId w:val="1"/>
        </w:numPr>
      </w:pPr>
      <w:r>
        <w:t>D</w:t>
      </w:r>
      <w:r w:rsidR="00EA48F3" w:rsidRPr="00E741E7">
        <w:t>atore di lavoro ……….</w:t>
      </w:r>
    </w:p>
    <w:p w:rsidR="00EA48F3" w:rsidRPr="00E741E7" w:rsidRDefault="00EA48F3" w:rsidP="00EA48F3">
      <w:pPr>
        <w:pStyle w:val="Paragrafoelenco"/>
        <w:numPr>
          <w:ilvl w:val="0"/>
          <w:numId w:val="1"/>
        </w:numPr>
      </w:pPr>
      <w:r w:rsidRPr="00E741E7">
        <w:t>RSPP ……………</w:t>
      </w:r>
      <w:proofErr w:type="gramStart"/>
      <w:r w:rsidRPr="00E741E7">
        <w:t>…….</w:t>
      </w:r>
      <w:proofErr w:type="gramEnd"/>
      <w:r w:rsidRPr="00E741E7">
        <w:t>.</w:t>
      </w:r>
    </w:p>
    <w:p w:rsidR="00EA48F3" w:rsidRPr="00E741E7" w:rsidRDefault="00EA48F3" w:rsidP="00EA48F3">
      <w:pPr>
        <w:pStyle w:val="Paragrafoelenco"/>
        <w:numPr>
          <w:ilvl w:val="0"/>
          <w:numId w:val="1"/>
        </w:numPr>
      </w:pPr>
      <w:r w:rsidRPr="00E741E7">
        <w:t>RLS ……</w:t>
      </w:r>
      <w:proofErr w:type="gramStart"/>
      <w:r w:rsidRPr="00E741E7">
        <w:t>…….</w:t>
      </w:r>
      <w:proofErr w:type="gramEnd"/>
      <w:r w:rsidRPr="00E741E7">
        <w:t>.</w:t>
      </w:r>
    </w:p>
    <w:p w:rsidR="00EA48F3" w:rsidRPr="00E741E7" w:rsidRDefault="00EA48F3" w:rsidP="00EA48F3">
      <w:pPr>
        <w:pStyle w:val="Paragrafoelenco"/>
        <w:numPr>
          <w:ilvl w:val="0"/>
          <w:numId w:val="1"/>
        </w:numPr>
      </w:pPr>
      <w:r w:rsidRPr="00E741E7">
        <w:t>Addetti alla squadra Antincendio ……………………</w:t>
      </w:r>
    </w:p>
    <w:p w:rsidR="00EA48F3" w:rsidRPr="00E741E7" w:rsidRDefault="00EA48F3" w:rsidP="00EA48F3">
      <w:pPr>
        <w:pStyle w:val="Paragrafoelenco"/>
        <w:numPr>
          <w:ilvl w:val="0"/>
          <w:numId w:val="1"/>
        </w:numPr>
      </w:pPr>
      <w:r w:rsidRPr="00E741E7">
        <w:t>Addetti al Primo soccorso ………………………….</w:t>
      </w:r>
    </w:p>
    <w:p w:rsidR="00EA48F3" w:rsidRPr="00E741E7" w:rsidRDefault="00EA48F3" w:rsidP="00EA48F3"/>
    <w:p w:rsidR="00EA48F3" w:rsidRPr="00E741E7" w:rsidRDefault="00EA48F3" w:rsidP="00EA48F3">
      <w:r w:rsidRPr="00E741E7">
        <w:t>Il Comitato è chiamato a monitorare e sorvegliare l’attuazione delle seguenti disposizioni:</w:t>
      </w:r>
    </w:p>
    <w:p w:rsidR="00EA48F3" w:rsidRPr="001B798C" w:rsidRDefault="00EA48F3" w:rsidP="00EA48F3">
      <w:pPr>
        <w:pStyle w:val="Paragrafoelenco"/>
        <w:numPr>
          <w:ilvl w:val="0"/>
          <w:numId w:val="2"/>
        </w:numPr>
      </w:pPr>
      <w:r w:rsidRPr="001B798C">
        <w:t xml:space="preserve">Punto 1 </w:t>
      </w:r>
      <w:r w:rsidR="001B798C">
        <w:t>-</w:t>
      </w:r>
      <w:r w:rsidRPr="001B798C">
        <w:t xml:space="preserve"> INFORMAZIONE: controllare che sia stata affissa l’Informativa ai lavoratori (scaricabile dal sito al seguente link: </w:t>
      </w:r>
      <w:hyperlink r:id="rId5" w:history="1">
        <w:r w:rsidRPr="001B798C">
          <w:rPr>
            <w:rStyle w:val="Collegamentoipertestuale"/>
            <w:color w:val="auto"/>
          </w:rPr>
          <w:t>http://www.paoliformazione.com/informativa-per-i-lavoratori/</w:t>
        </w:r>
      </w:hyperlink>
      <w:r w:rsidRPr="001B798C">
        <w:t>) e controllare i luoghi dell’affissione, che siano quelli maggiormente visibili da tutto il personale dell’azienda.</w:t>
      </w:r>
    </w:p>
    <w:p w:rsidR="007F2E2A" w:rsidRPr="001B798C" w:rsidRDefault="007F2E2A" w:rsidP="007F2E2A">
      <w:pPr>
        <w:pStyle w:val="Paragrafoelenco"/>
        <w:numPr>
          <w:ilvl w:val="0"/>
          <w:numId w:val="2"/>
        </w:numPr>
      </w:pPr>
      <w:r w:rsidRPr="001B798C">
        <w:t xml:space="preserve">Punto 3 - </w:t>
      </w:r>
      <w:r w:rsidRPr="001B798C">
        <w:t>MODALITA’ DI ACCESSO DEI FORNITORI ESTERNI</w:t>
      </w:r>
      <w:r w:rsidRPr="001B798C">
        <w:t xml:space="preserve">: </w:t>
      </w:r>
      <w:r w:rsidRPr="001B798C">
        <w:t>Individuare modalità di accesso allo scopo di evitare il più possibile il contatto tra personale interno e fornitori esterni, autisti e visitatori (ad esempio ingressi differenziati, orari prestabiliti, aree e servizi igienici dedicati).</w:t>
      </w:r>
      <w:r w:rsidRPr="001B798C">
        <w:t xml:space="preserve"> </w:t>
      </w:r>
      <w:r w:rsidRPr="001B798C">
        <w:t>Al personale esterno non è consentito l’accesso agli uffici per nessun motivo.</w:t>
      </w:r>
    </w:p>
    <w:p w:rsidR="007F2E2A" w:rsidRPr="001B798C" w:rsidRDefault="00462B05" w:rsidP="007F2E2A">
      <w:pPr>
        <w:pStyle w:val="Paragrafoelenco"/>
        <w:numPr>
          <w:ilvl w:val="0"/>
          <w:numId w:val="2"/>
        </w:numPr>
      </w:pPr>
      <w:r w:rsidRPr="001B798C">
        <w:rPr>
          <w:rFonts w:cstheme="minorHAnsi"/>
        </w:rPr>
        <w:t>Punto 4 - PULIZIA E SANIFICAZIONE IN AZIENDA</w:t>
      </w:r>
      <w:r w:rsidRPr="001B798C">
        <w:rPr>
          <w:rFonts w:cstheme="minorHAnsi"/>
        </w:rPr>
        <w:t xml:space="preserve"> - </w:t>
      </w:r>
      <w:r w:rsidRPr="001B798C">
        <w:rPr>
          <w:rFonts w:cstheme="minorHAnsi"/>
        </w:rPr>
        <w:t xml:space="preserve">Il Comitato assicura la pulizia giornaliera e la sanificazione di tutti gli ambienti di lavoro, delle postazioni di lavoro comprese le tastiere, schermi </w:t>
      </w:r>
      <w:proofErr w:type="spellStart"/>
      <w:r w:rsidRPr="001B798C">
        <w:rPr>
          <w:rFonts w:cstheme="minorHAnsi"/>
        </w:rPr>
        <w:t>touch</w:t>
      </w:r>
      <w:proofErr w:type="spellEnd"/>
      <w:r w:rsidRPr="001B798C">
        <w:rPr>
          <w:rFonts w:cstheme="minorHAnsi"/>
        </w:rPr>
        <w:t>, mouse.</w:t>
      </w:r>
    </w:p>
    <w:p w:rsidR="00462B05" w:rsidRPr="001B798C" w:rsidRDefault="00462B05" w:rsidP="007F2E2A">
      <w:pPr>
        <w:pStyle w:val="Paragrafoelenco"/>
        <w:numPr>
          <w:ilvl w:val="0"/>
          <w:numId w:val="2"/>
        </w:numPr>
      </w:pPr>
      <w:r w:rsidRPr="001B798C">
        <w:rPr>
          <w:rFonts w:cstheme="minorHAnsi"/>
        </w:rPr>
        <w:t>Punto 5 - PRECAUZIONI IGIENICHE PERSONALI</w:t>
      </w:r>
      <w:r w:rsidRPr="001B798C">
        <w:rPr>
          <w:rFonts w:cstheme="minorHAnsi"/>
        </w:rPr>
        <w:t xml:space="preserve"> - </w:t>
      </w:r>
      <w:r w:rsidRPr="001B798C">
        <w:rPr>
          <w:rFonts w:cstheme="minorHAnsi"/>
        </w:rPr>
        <w:t>Il Comitato mette a disposizione idonei mezzi detergenti per le mani perché è obbligatorio che tutte le persone presenti in azienda adottino tutte le precauzioni igieniche, in particolare per le mani.</w:t>
      </w:r>
      <w:r w:rsidRPr="001B798C">
        <w:rPr>
          <w:rFonts w:cstheme="minorHAnsi"/>
        </w:rPr>
        <w:t xml:space="preserve"> </w:t>
      </w:r>
    </w:p>
    <w:p w:rsidR="00462B05" w:rsidRPr="001B798C" w:rsidRDefault="00462B05" w:rsidP="007F2E2A">
      <w:pPr>
        <w:pStyle w:val="Paragrafoelenco"/>
        <w:numPr>
          <w:ilvl w:val="0"/>
          <w:numId w:val="2"/>
        </w:numPr>
      </w:pPr>
      <w:r w:rsidRPr="001B798C">
        <w:rPr>
          <w:rFonts w:cstheme="minorHAnsi"/>
        </w:rPr>
        <w:t>Punto 6- DISPOSITIVI DI PROTEZIONE INDIVIDUALE - Il Comitato, vista la situazione di emergenza, è autorizzato dal Protocollo a utilizzare mascherine corrispondenti alle indicazioni dell’autorità sanitaria. Comunque il Protocollo ribadisce che è necessario l’uso delle mascherine e altri dispositivi di protezione (guanti, occhiali, tute, cuffie, camici, eccetera) quando la tipologia di lavoro imponga di lavorare a distanza interpersonale minore di un metro.</w:t>
      </w:r>
    </w:p>
    <w:p w:rsidR="00462B05" w:rsidRPr="001B798C" w:rsidRDefault="00462B05" w:rsidP="00462B05">
      <w:pPr>
        <w:pStyle w:val="Paragrafoelenco"/>
        <w:numPr>
          <w:ilvl w:val="0"/>
          <w:numId w:val="2"/>
        </w:numPr>
        <w:rPr>
          <w:rFonts w:cstheme="minorHAnsi"/>
        </w:rPr>
      </w:pPr>
      <w:r w:rsidRPr="001B798C">
        <w:rPr>
          <w:rFonts w:cstheme="minorHAnsi"/>
        </w:rPr>
        <w:t>Punto 7 - GESTIONE SPAZI COMUNI</w:t>
      </w:r>
      <w:r w:rsidRPr="001B798C">
        <w:rPr>
          <w:rFonts w:cstheme="minorHAnsi"/>
        </w:rPr>
        <w:t xml:space="preserve"> - Contingen</w:t>
      </w:r>
      <w:r w:rsidR="00E741E7" w:rsidRPr="001B798C">
        <w:rPr>
          <w:rFonts w:cstheme="minorHAnsi"/>
        </w:rPr>
        <w:t>tare l</w:t>
      </w:r>
      <w:r w:rsidRPr="001B798C">
        <w:rPr>
          <w:rFonts w:cstheme="minorHAnsi"/>
        </w:rPr>
        <w:t xml:space="preserve">’accesso </w:t>
      </w:r>
      <w:r w:rsidRPr="001B798C">
        <w:rPr>
          <w:rFonts w:cstheme="minorHAnsi"/>
        </w:rPr>
        <w:t>agli</w:t>
      </w:r>
      <w:r w:rsidRPr="001B798C">
        <w:rPr>
          <w:rFonts w:cstheme="minorHAnsi"/>
        </w:rPr>
        <w:t xml:space="preserve"> spazi </w:t>
      </w:r>
      <w:r w:rsidRPr="001B798C">
        <w:rPr>
          <w:rFonts w:cstheme="minorHAnsi"/>
        </w:rPr>
        <w:t xml:space="preserve">comuni </w:t>
      </w:r>
      <w:r w:rsidRPr="001B798C">
        <w:rPr>
          <w:rFonts w:cstheme="minorHAnsi"/>
        </w:rPr>
        <w:t>in modo da consentire il mantenimento della distanza di sicurezza di 1 metro tra le persone che li occupano. Inoltre, dovranno essere previste una sosta all’interno ridotta e una ventilazione continua. Come per tutti gli ambienti di lavoro, dovrà essere garantita anche per questi spazi la sanificazione periodica e la pulizia giornaliera con gli appositi detergenti.</w:t>
      </w:r>
    </w:p>
    <w:p w:rsidR="00EA48F3" w:rsidRPr="001B798C" w:rsidRDefault="00E741E7" w:rsidP="00EA48F3">
      <w:pPr>
        <w:pStyle w:val="Paragrafoelenco"/>
        <w:numPr>
          <w:ilvl w:val="0"/>
          <w:numId w:val="2"/>
        </w:numPr>
      </w:pPr>
      <w:r w:rsidRPr="001B798C">
        <w:rPr>
          <w:rFonts w:cstheme="minorHAnsi"/>
        </w:rPr>
        <w:t>Punto 8 - ORGANIZZAZIONE DEL LAVORO</w:t>
      </w:r>
      <w:r w:rsidRPr="001B798C">
        <w:rPr>
          <w:rFonts w:cstheme="minorHAnsi"/>
        </w:rPr>
        <w:t xml:space="preserve"> – il comitato controlla l’avvenuta esecuzione </w:t>
      </w:r>
      <w:r w:rsidRPr="001B798C">
        <w:rPr>
          <w:rFonts w:cstheme="minorHAnsi"/>
        </w:rPr>
        <w:t xml:space="preserve">su turnazione, trasferte, </w:t>
      </w:r>
      <w:proofErr w:type="spellStart"/>
      <w:r w:rsidRPr="001B798C">
        <w:rPr>
          <w:rFonts w:cstheme="minorHAnsi"/>
          <w:i/>
        </w:rPr>
        <w:t>smart</w:t>
      </w:r>
      <w:proofErr w:type="spellEnd"/>
      <w:r w:rsidRPr="001B798C">
        <w:rPr>
          <w:rFonts w:cstheme="minorHAnsi"/>
          <w:i/>
        </w:rPr>
        <w:t xml:space="preserve"> </w:t>
      </w:r>
      <w:proofErr w:type="spellStart"/>
      <w:r w:rsidRPr="001B798C">
        <w:rPr>
          <w:rFonts w:cstheme="minorHAnsi"/>
          <w:i/>
        </w:rPr>
        <w:t>working</w:t>
      </w:r>
      <w:proofErr w:type="spellEnd"/>
      <w:r w:rsidRPr="001B798C">
        <w:rPr>
          <w:rFonts w:cstheme="minorHAnsi"/>
        </w:rPr>
        <w:t xml:space="preserve"> e rimodulazione dei livelli produttivi.</w:t>
      </w:r>
    </w:p>
    <w:p w:rsidR="00E741E7" w:rsidRPr="001B798C" w:rsidRDefault="00E741E7" w:rsidP="00E741E7">
      <w:pPr>
        <w:pStyle w:val="Paragrafoelenco"/>
        <w:numPr>
          <w:ilvl w:val="0"/>
          <w:numId w:val="2"/>
        </w:numPr>
      </w:pPr>
      <w:r w:rsidRPr="001B798C">
        <w:rPr>
          <w:rFonts w:cstheme="minorHAnsi"/>
        </w:rPr>
        <w:lastRenderedPageBreak/>
        <w:t>Punto 9 - GESTIONE ENTRATA E USCITA DEI DIPENDENTI</w:t>
      </w:r>
      <w:r w:rsidRPr="001B798C">
        <w:rPr>
          <w:rFonts w:cstheme="minorHAnsi"/>
        </w:rPr>
        <w:t xml:space="preserve"> </w:t>
      </w:r>
      <w:r w:rsidRPr="001B798C">
        <w:rPr>
          <w:rFonts w:cstheme="minorHAnsi"/>
        </w:rPr>
        <w:t>Per evitare assembramenti si favoriscono orari di ingresso e di uscita scaglionati dedicando, ove è possibile, una porta di ingresso e una di uscita.</w:t>
      </w:r>
    </w:p>
    <w:p w:rsidR="00E741E7" w:rsidRPr="001B798C" w:rsidRDefault="00E741E7" w:rsidP="00E741E7">
      <w:pPr>
        <w:pStyle w:val="Paragrafoelenco"/>
        <w:numPr>
          <w:ilvl w:val="0"/>
          <w:numId w:val="2"/>
        </w:numPr>
        <w:spacing w:before="120" w:after="120"/>
        <w:rPr>
          <w:rFonts w:cstheme="minorHAnsi"/>
        </w:rPr>
      </w:pPr>
      <w:r w:rsidRPr="001B798C">
        <w:rPr>
          <w:rFonts w:cstheme="minorHAnsi"/>
        </w:rPr>
        <w:t>Punto 10 - SPOSTAMENTI INTERNI, RIUNIONI</w:t>
      </w:r>
      <w:r w:rsidRPr="001B798C">
        <w:rPr>
          <w:rFonts w:cstheme="minorHAnsi"/>
        </w:rPr>
        <w:t xml:space="preserve"> E</w:t>
      </w:r>
      <w:r w:rsidRPr="001B798C">
        <w:rPr>
          <w:rFonts w:cstheme="minorHAnsi"/>
        </w:rPr>
        <w:t xml:space="preserve"> EVENTI INTERNI </w:t>
      </w:r>
      <w:r w:rsidRPr="001B798C">
        <w:rPr>
          <w:rFonts w:cstheme="minorHAnsi"/>
        </w:rPr>
        <w:t xml:space="preserve">- </w:t>
      </w:r>
      <w:r w:rsidRPr="001B798C">
        <w:rPr>
          <w:rFonts w:cstheme="minorHAnsi"/>
        </w:rPr>
        <w:t xml:space="preserve">Gli spostamenti all’interno del sito aziendale devono essere limitati al minimo indispensabile e nel rispetto delle indicazioni aziendali, mentre per le riunioni di lavoro in presenza, connotate dal carattere della necessità e urgenza, dovrà essere ridotta al minimo la partecipazione necessaria e bisognerà, comunque, garantire il distanziamento interpersonale. </w:t>
      </w:r>
    </w:p>
    <w:p w:rsidR="00E741E7" w:rsidRPr="001B798C" w:rsidRDefault="00E741E7" w:rsidP="00E741E7">
      <w:pPr>
        <w:pStyle w:val="Paragrafoelenco"/>
        <w:numPr>
          <w:ilvl w:val="0"/>
          <w:numId w:val="2"/>
        </w:numPr>
        <w:spacing w:before="120" w:after="120"/>
        <w:rPr>
          <w:rFonts w:cstheme="minorHAnsi"/>
        </w:rPr>
      </w:pPr>
      <w:r w:rsidRPr="001B798C">
        <w:rPr>
          <w:rFonts w:cstheme="minorHAnsi"/>
        </w:rPr>
        <w:t xml:space="preserve">Punto 11 - </w:t>
      </w:r>
      <w:r w:rsidRPr="001B798C">
        <w:rPr>
          <w:rFonts w:cstheme="minorHAnsi"/>
          <w:bCs/>
        </w:rPr>
        <w:t xml:space="preserve">GESTIONE DI UNA PERSONA SINTOMATICA IN AZIENDA </w:t>
      </w:r>
      <w:r w:rsidRPr="001B798C">
        <w:rPr>
          <w:rFonts w:cstheme="minorHAnsi"/>
        </w:rPr>
        <w:t>Così come per le precauzioni previste per chi deve accedere all’azienda, anche il rilievo di sintomi da infezione impone l’obbligo di dichiarazione immediata al Comitato, isolamento, avvertimento delle autorità sanitarie competenti e adozione delle misure di tutela conseguenti. Per la sanificazione in azienda si rimandano alle indicazi</w:t>
      </w:r>
      <w:r w:rsidRPr="001B798C">
        <w:rPr>
          <w:rFonts w:cstheme="minorHAnsi"/>
        </w:rPr>
        <w:t>oni del Ministero della Salute presenti al seguente link (</w:t>
      </w:r>
      <w:hyperlink r:id="rId6" w:history="1">
        <w:r w:rsidRPr="001B798C">
          <w:rPr>
            <w:rStyle w:val="Collegamentoipertestuale"/>
            <w:color w:val="auto"/>
          </w:rPr>
          <w:t>http://www.paoliformazione.com/pulizia-e-sanificazione-in-azienda/</w:t>
        </w:r>
      </w:hyperlink>
      <w:r w:rsidRPr="001B798C">
        <w:t>)</w:t>
      </w:r>
      <w:r w:rsidRPr="001B798C">
        <w:rPr>
          <w:rFonts w:cstheme="minorHAnsi"/>
        </w:rPr>
        <w:t>.</w:t>
      </w:r>
    </w:p>
    <w:p w:rsidR="00E741E7" w:rsidRPr="001B798C" w:rsidRDefault="00E741E7" w:rsidP="00E741E7">
      <w:pPr>
        <w:pStyle w:val="Paragrafoelenco"/>
        <w:numPr>
          <w:ilvl w:val="0"/>
          <w:numId w:val="2"/>
        </w:numPr>
      </w:pPr>
      <w:r w:rsidRPr="001B798C">
        <w:rPr>
          <w:rFonts w:cstheme="minorHAnsi"/>
        </w:rPr>
        <w:t xml:space="preserve">Punto 12 - </w:t>
      </w:r>
      <w:r w:rsidRPr="001B798C">
        <w:rPr>
          <w:rFonts w:cstheme="minorHAnsi"/>
          <w:bCs/>
        </w:rPr>
        <w:t xml:space="preserve">SORVEGLIANZA SANITARIA / MEDICO COMPETENTE / RLS </w:t>
      </w:r>
      <w:r w:rsidRPr="001B798C">
        <w:rPr>
          <w:rFonts w:cstheme="minorHAnsi"/>
        </w:rPr>
        <w:t>Un ruolo fondamentale, in questa fase, è svolto dal medico competente che dovrà integrare e proporre tutte le misure di regolamentazione legate al COVID-19 collaborando con il datore di lavoro e le RLS/RLST.</w:t>
      </w:r>
      <w:r w:rsidRPr="001B798C">
        <w:rPr>
          <w:rFonts w:cstheme="minorHAnsi"/>
        </w:rPr>
        <w:t xml:space="preserve"> </w:t>
      </w:r>
      <w:r w:rsidRPr="001B798C">
        <w:rPr>
          <w:rFonts w:cstheme="minorHAnsi"/>
        </w:rPr>
        <w:t xml:space="preserve">Inoltre Il medico competente segnala all’azienda situazioni di particolare fragilità e patologie attuali o pregresse dei dipendenti e l’azienda provvede alla loro tutela nel rispetto della </w:t>
      </w:r>
      <w:r w:rsidRPr="001B798C">
        <w:rPr>
          <w:rFonts w:cstheme="minorHAnsi"/>
          <w:i/>
          <w:iCs/>
        </w:rPr>
        <w:t>privacy</w:t>
      </w:r>
      <w:r w:rsidRPr="001B798C">
        <w:rPr>
          <w:rFonts w:cstheme="minorHAnsi"/>
        </w:rPr>
        <w:t>.</w:t>
      </w:r>
    </w:p>
    <w:p w:rsidR="00E741E7" w:rsidRPr="00E741E7" w:rsidRDefault="00E741E7" w:rsidP="00E741E7"/>
    <w:p w:rsidR="00E741E7" w:rsidRDefault="00E741E7" w:rsidP="00E741E7">
      <w:pPr>
        <w:tabs>
          <w:tab w:val="left" w:pos="6804"/>
        </w:tabs>
      </w:pPr>
      <w:r>
        <w:t>Letto, confermato e sottoscritto</w:t>
      </w:r>
      <w:r>
        <w:tab/>
        <w:t>Luogo e data</w:t>
      </w:r>
      <w:bookmarkStart w:id="0" w:name="_GoBack"/>
      <w:bookmarkEnd w:id="0"/>
    </w:p>
    <w:p w:rsidR="00E741E7" w:rsidRDefault="00E741E7" w:rsidP="00E741E7">
      <w:pPr>
        <w:tabs>
          <w:tab w:val="left" w:pos="6237"/>
        </w:tabs>
      </w:pPr>
    </w:p>
    <w:p w:rsidR="00E741E7" w:rsidRDefault="00E741E7" w:rsidP="00E741E7">
      <w:pPr>
        <w:tabs>
          <w:tab w:val="left" w:pos="6237"/>
        </w:tabs>
      </w:pPr>
      <w:r>
        <w:t>D</w:t>
      </w:r>
      <w:r>
        <w:t>atore di lavoro ……….</w:t>
      </w:r>
      <w:r>
        <w:t xml:space="preserve">  </w:t>
      </w:r>
      <w:r>
        <w:tab/>
        <w:t>Firma ………………………………….</w:t>
      </w:r>
    </w:p>
    <w:p w:rsidR="00E741E7" w:rsidRDefault="00E741E7" w:rsidP="00E741E7">
      <w:pPr>
        <w:tabs>
          <w:tab w:val="left" w:pos="6237"/>
        </w:tabs>
      </w:pPr>
      <w:r>
        <w:t>RSPP ……………</w:t>
      </w:r>
      <w:proofErr w:type="gramStart"/>
      <w:r>
        <w:t>…….</w:t>
      </w:r>
      <w:proofErr w:type="gramEnd"/>
      <w:r>
        <w:t>.</w:t>
      </w:r>
      <w:r>
        <w:tab/>
        <w:t>Firma ………………………………….</w:t>
      </w:r>
    </w:p>
    <w:p w:rsidR="00E741E7" w:rsidRDefault="00E741E7" w:rsidP="00E741E7">
      <w:pPr>
        <w:tabs>
          <w:tab w:val="left" w:pos="6237"/>
        </w:tabs>
      </w:pPr>
      <w:r>
        <w:t>RLS ……</w:t>
      </w:r>
      <w:proofErr w:type="gramStart"/>
      <w:r>
        <w:t>…….</w:t>
      </w:r>
      <w:proofErr w:type="gramEnd"/>
      <w:r>
        <w:t>.</w:t>
      </w:r>
      <w:r>
        <w:tab/>
        <w:t>Firma ………………………………….</w:t>
      </w:r>
    </w:p>
    <w:p w:rsidR="00E741E7" w:rsidRDefault="00E741E7" w:rsidP="00E741E7">
      <w:pPr>
        <w:tabs>
          <w:tab w:val="left" w:pos="6237"/>
        </w:tabs>
      </w:pPr>
      <w:r>
        <w:t>Addetti alla squadra Antincendio ……………………</w:t>
      </w:r>
      <w:r>
        <w:tab/>
        <w:t>Firma ………………………………….</w:t>
      </w:r>
    </w:p>
    <w:p w:rsidR="00E741E7" w:rsidRDefault="00E741E7" w:rsidP="00E741E7">
      <w:pPr>
        <w:tabs>
          <w:tab w:val="left" w:pos="6237"/>
        </w:tabs>
      </w:pPr>
      <w:r>
        <w:t>Addetti al Primo soccorso ………………………….</w:t>
      </w:r>
      <w:r>
        <w:tab/>
        <w:t>Firma ………………………………….</w:t>
      </w:r>
    </w:p>
    <w:sectPr w:rsidR="00E741E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51B96"/>
    <w:multiLevelType w:val="hybridMultilevel"/>
    <w:tmpl w:val="0F06CB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73E5120"/>
    <w:multiLevelType w:val="hybridMultilevel"/>
    <w:tmpl w:val="1CF4268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85E"/>
    <w:rsid w:val="001B798C"/>
    <w:rsid w:val="0042785E"/>
    <w:rsid w:val="00462B05"/>
    <w:rsid w:val="00747211"/>
    <w:rsid w:val="007F2E2A"/>
    <w:rsid w:val="00860619"/>
    <w:rsid w:val="00AA671B"/>
    <w:rsid w:val="00E741E7"/>
    <w:rsid w:val="00EA48F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30D8D-BD42-4EF7-9BF1-939D63A3F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A48F3"/>
    <w:pPr>
      <w:ind w:left="720"/>
      <w:contextualSpacing/>
    </w:pPr>
  </w:style>
  <w:style w:type="character" w:styleId="Collegamentoipertestuale">
    <w:name w:val="Hyperlink"/>
    <w:basedOn w:val="Carpredefinitoparagrafo"/>
    <w:uiPriority w:val="99"/>
    <w:semiHidden/>
    <w:unhideWhenUsed/>
    <w:rsid w:val="00EA48F3"/>
    <w:rPr>
      <w:color w:val="0000FF"/>
      <w:u w:val="single"/>
    </w:rPr>
  </w:style>
  <w:style w:type="table" w:styleId="Grigliatabella">
    <w:name w:val="Table Grid"/>
    <w:basedOn w:val="Tabellanormale"/>
    <w:uiPriority w:val="39"/>
    <w:rsid w:val="007F2E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41E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aoliformazione.com/pulizia-e-sanificazione-in-azienda/" TargetMode="External"/><Relationship Id="rId5" Type="http://schemas.openxmlformats.org/officeDocument/2006/relationships/hyperlink" Target="http://www.paoliformazione.com/informativa-per-i-lavoratori/"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741</Words>
  <Characters>4228</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6</cp:revision>
  <dcterms:created xsi:type="dcterms:W3CDTF">2020-03-20T08:25:00Z</dcterms:created>
  <dcterms:modified xsi:type="dcterms:W3CDTF">2020-03-20T09:27:00Z</dcterms:modified>
</cp:coreProperties>
</file>